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left="-2" w:leftChars="-1"/>
        <w:jc w:val="left"/>
        <w:outlineLvl w:val="0"/>
        <w:rPr>
          <w:rFonts w:ascii="华文仿宋" w:hAnsi="华文仿宋" w:eastAsia="华文仿宋"/>
          <w:b/>
          <w:bCs/>
          <w:color w:val="0070C0"/>
          <w:sz w:val="40"/>
          <w:szCs w:val="40"/>
        </w:rPr>
      </w:pPr>
      <w:r>
        <w:rPr>
          <w:rFonts w:hint="eastAsia" w:ascii="华文仿宋" w:hAnsi="Times" w:eastAsia="华文仿宋" w:cs="Times New Roman"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-456565</wp:posOffset>
            </wp:positionH>
            <wp:positionV relativeFrom="paragraph">
              <wp:posOffset>-452755</wp:posOffset>
            </wp:positionV>
            <wp:extent cx="563880" cy="513080"/>
            <wp:effectExtent l="0" t="0" r="0" b="0"/>
            <wp:wrapNone/>
            <wp:docPr id="1" name="图片 1" descr="Robei logo(透明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Robei logo(透明小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仿宋" w:hAnsi="华文仿宋" w:eastAsia="华文仿宋"/>
          <w:b/>
          <w:bCs/>
          <w:color w:val="0070C0"/>
          <w:sz w:val="40"/>
          <w:szCs w:val="40"/>
        </w:rPr>
        <w:t>附件</w:t>
      </w:r>
    </w:p>
    <w:p>
      <w:pPr>
        <w:snapToGrid w:val="0"/>
        <w:spacing w:line="360" w:lineRule="auto"/>
        <w:ind w:left="-2" w:leftChars="-1"/>
        <w:jc w:val="center"/>
        <w:rPr>
          <w:rFonts w:ascii="华文仿宋" w:hAnsi="华文仿宋" w:eastAsia="华文仿宋"/>
          <w:b/>
          <w:bCs/>
          <w:color w:val="0000FF"/>
          <w:sz w:val="52"/>
        </w:rPr>
      </w:pPr>
      <w:r>
        <w:rPr>
          <w:rFonts w:ascii="华文仿宋" w:hAnsi="华文仿宋" w:eastAsia="华文仿宋"/>
          <w:b/>
          <w:bCs/>
          <w:color w:val="0000FF"/>
          <w:sz w:val="52"/>
        </w:rPr>
        <w:t>2017</w:t>
      </w:r>
      <w:r>
        <w:rPr>
          <w:rFonts w:hint="eastAsia" w:ascii="华文仿宋" w:hAnsi="华文仿宋" w:eastAsia="华文仿宋"/>
          <w:b/>
          <w:bCs/>
          <w:color w:val="0000FF"/>
          <w:sz w:val="52"/>
        </w:rPr>
        <w:t>年</w:t>
      </w:r>
    </w:p>
    <w:p>
      <w:pPr>
        <w:snapToGrid w:val="0"/>
        <w:spacing w:line="360" w:lineRule="auto"/>
        <w:ind w:left="-2" w:leftChars="-1"/>
        <w:jc w:val="center"/>
        <w:rPr>
          <w:rFonts w:hint="eastAsia" w:ascii="华文仿宋" w:hAnsi="华文仿宋" w:eastAsia="华文仿宋"/>
          <w:b/>
          <w:bCs/>
          <w:color w:val="0000FF"/>
          <w:sz w:val="52"/>
        </w:rPr>
      </w:pPr>
      <w:r>
        <w:rPr>
          <w:rFonts w:hint="eastAsia" w:ascii="华文仿宋" w:hAnsi="华文仿宋" w:eastAsia="华文仿宋"/>
          <w:b/>
          <w:bCs/>
          <w:color w:val="0000FF"/>
          <w:sz w:val="52"/>
          <w:lang w:val="en-US" w:eastAsia="zh-CN"/>
        </w:rPr>
        <w:t>Robei创新创业教育改革</w:t>
      </w:r>
      <w:r>
        <w:rPr>
          <w:rFonts w:hint="eastAsia" w:ascii="华文仿宋" w:hAnsi="华文仿宋" w:eastAsia="华文仿宋"/>
          <w:b/>
          <w:bCs/>
          <w:color w:val="0000FF"/>
          <w:sz w:val="52"/>
        </w:rPr>
        <w:t>项目</w:t>
      </w:r>
    </w:p>
    <w:p>
      <w:pPr>
        <w:snapToGrid w:val="0"/>
        <w:spacing w:line="360" w:lineRule="auto"/>
        <w:ind w:left="-2" w:leftChars="-1"/>
        <w:jc w:val="center"/>
        <w:rPr>
          <w:rFonts w:ascii="华文仿宋" w:hAnsi="华文仿宋" w:eastAsia="华文仿宋"/>
          <w:b/>
          <w:bCs/>
          <w:color w:val="0000FF"/>
          <w:sz w:val="52"/>
        </w:rPr>
      </w:pPr>
      <w:r>
        <w:rPr>
          <w:rFonts w:hint="eastAsia" w:ascii="华文仿宋" w:hAnsi="华文仿宋" w:eastAsia="华文仿宋"/>
          <w:b/>
          <w:bCs/>
          <w:color w:val="0000FF"/>
          <w:sz w:val="52"/>
        </w:rPr>
        <w:t>申</w:t>
      </w:r>
      <w:r>
        <w:rPr>
          <w:rFonts w:hint="eastAsia" w:ascii="华文仿宋" w:hAnsi="华文仿宋" w:eastAsia="华文仿宋"/>
          <w:b/>
          <w:bCs/>
          <w:color w:val="0000FF"/>
          <w:sz w:val="52"/>
        </w:rPr>
        <w:tab/>
      </w:r>
      <w:r>
        <w:rPr>
          <w:rFonts w:hint="eastAsia" w:ascii="华文仿宋" w:hAnsi="华文仿宋" w:eastAsia="华文仿宋"/>
          <w:b/>
          <w:bCs/>
          <w:color w:val="0000FF"/>
          <w:sz w:val="52"/>
        </w:rPr>
        <w:tab/>
      </w:r>
      <w:r>
        <w:rPr>
          <w:rFonts w:hint="eastAsia" w:ascii="华文仿宋" w:hAnsi="华文仿宋" w:eastAsia="华文仿宋"/>
          <w:b/>
          <w:bCs/>
          <w:color w:val="0000FF"/>
          <w:sz w:val="52"/>
        </w:rPr>
        <w:t>报</w:t>
      </w:r>
      <w:r>
        <w:rPr>
          <w:rFonts w:hint="eastAsia" w:ascii="华文仿宋" w:hAnsi="华文仿宋" w:eastAsia="华文仿宋"/>
          <w:b/>
          <w:bCs/>
          <w:color w:val="0000FF"/>
          <w:sz w:val="52"/>
        </w:rPr>
        <w:tab/>
      </w:r>
      <w:r>
        <w:rPr>
          <w:rFonts w:hint="eastAsia" w:ascii="华文仿宋" w:hAnsi="华文仿宋" w:eastAsia="华文仿宋"/>
          <w:b/>
          <w:bCs/>
          <w:color w:val="0000FF"/>
          <w:sz w:val="52"/>
        </w:rPr>
        <w:tab/>
      </w:r>
      <w:r>
        <w:rPr>
          <w:rFonts w:hint="eastAsia" w:ascii="华文仿宋" w:hAnsi="华文仿宋" w:eastAsia="华文仿宋"/>
          <w:b/>
          <w:bCs/>
          <w:color w:val="0000FF"/>
          <w:sz w:val="52"/>
        </w:rPr>
        <w:t>书</w:t>
      </w:r>
    </w:p>
    <w:p>
      <w:pPr>
        <w:snapToGrid w:val="0"/>
        <w:spacing w:line="360" w:lineRule="auto"/>
        <w:ind w:left="-2" w:leftChars="-1"/>
        <w:jc w:val="center"/>
        <w:rPr>
          <w:rFonts w:ascii="华文仿宋" w:hAnsi="华文仿宋" w:eastAsia="华文仿宋"/>
          <w:b/>
          <w:bCs/>
          <w:sz w:val="52"/>
        </w:rPr>
      </w:pPr>
    </w:p>
    <w:tbl>
      <w:tblPr>
        <w:tblStyle w:val="5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6"/>
        <w:gridCol w:w="45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46" w:type="dxa"/>
            <w:vAlign w:val="bottom"/>
          </w:tcPr>
          <w:p>
            <w:pPr>
              <w:jc w:val="left"/>
              <w:rPr>
                <w:rFonts w:ascii="华文仿宋" w:hAnsi="华文仿宋" w:eastAsia="华文仿宋"/>
                <w:sz w:val="32"/>
              </w:rPr>
            </w:pPr>
            <w:r>
              <w:rPr>
                <w:rFonts w:hint="eastAsia" w:ascii="华文仿宋" w:hAnsi="华文仿宋" w:eastAsia="华文仿宋"/>
                <w:sz w:val="32"/>
              </w:rPr>
              <w:t xml:space="preserve">申报人 </w:t>
            </w:r>
          </w:p>
        </w:tc>
        <w:tc>
          <w:tcPr>
            <w:tcW w:w="4500" w:type="dxa"/>
            <w:tcBorders>
              <w:bottom w:val="single" w:color="auto" w:sz="4" w:space="0"/>
            </w:tcBorders>
            <w:vAlign w:val="bottom"/>
          </w:tcPr>
          <w:p>
            <w:pPr>
              <w:jc w:val="left"/>
              <w:rPr>
                <w:rFonts w:ascii="华文仿宋" w:hAnsi="华文仿宋" w:eastAsia="华文仿宋"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46" w:type="dxa"/>
            <w:gridSpan w:val="2"/>
            <w:vAlign w:val="bottom"/>
          </w:tcPr>
          <w:p>
            <w:pPr>
              <w:widowControl/>
              <w:jc w:val="left"/>
              <w:rPr>
                <w:rFonts w:ascii="华文仿宋" w:hAnsi="华文仿宋" w:eastAsia="华文仿宋"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46" w:type="dxa"/>
            <w:vAlign w:val="bottom"/>
          </w:tcPr>
          <w:p>
            <w:pPr>
              <w:jc w:val="left"/>
              <w:rPr>
                <w:rFonts w:ascii="华文仿宋" w:hAnsi="华文仿宋" w:eastAsia="华文仿宋"/>
                <w:sz w:val="32"/>
              </w:rPr>
            </w:pPr>
            <w:r>
              <w:rPr>
                <w:rFonts w:hint="eastAsia" w:ascii="华文仿宋" w:hAnsi="华文仿宋" w:eastAsia="华文仿宋"/>
                <w:sz w:val="32"/>
              </w:rPr>
              <w:t>申  报  项  目  名  称</w:t>
            </w:r>
          </w:p>
        </w:tc>
        <w:tc>
          <w:tcPr>
            <w:tcW w:w="4500" w:type="dxa"/>
            <w:tcBorders>
              <w:bottom w:val="single" w:color="auto" w:sz="4" w:space="0"/>
            </w:tcBorders>
            <w:vAlign w:val="bottom"/>
          </w:tcPr>
          <w:p>
            <w:pPr>
              <w:jc w:val="left"/>
              <w:rPr>
                <w:rFonts w:ascii="华文仿宋" w:hAnsi="华文仿宋" w:eastAsia="华文仿宋"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46" w:type="dxa"/>
            <w:vAlign w:val="bottom"/>
          </w:tcPr>
          <w:p>
            <w:pPr>
              <w:jc w:val="left"/>
              <w:rPr>
                <w:rFonts w:ascii="华文仿宋" w:hAnsi="华文仿宋" w:eastAsia="华文仿宋"/>
                <w:sz w:val="32"/>
              </w:rPr>
            </w:pPr>
            <w:r>
              <w:rPr>
                <w:rFonts w:hint="eastAsia" w:ascii="华文仿宋" w:hAnsi="华文仿宋" w:eastAsia="华文仿宋"/>
                <w:sz w:val="32"/>
              </w:rPr>
              <w:t xml:space="preserve">申  报  人  电  子  邮  件  </w:t>
            </w:r>
          </w:p>
        </w:tc>
        <w:tc>
          <w:tcPr>
            <w:tcW w:w="45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left"/>
              <w:rPr>
                <w:rFonts w:ascii="华文仿宋" w:hAnsi="华文仿宋" w:eastAsia="华文仿宋"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446" w:type="dxa"/>
            <w:vAlign w:val="bottom"/>
          </w:tcPr>
          <w:p>
            <w:pPr>
              <w:jc w:val="left"/>
              <w:rPr>
                <w:rFonts w:ascii="华文仿宋" w:hAnsi="华文仿宋" w:eastAsia="华文仿宋"/>
                <w:sz w:val="32"/>
              </w:rPr>
            </w:pPr>
            <w:r>
              <w:rPr>
                <w:rFonts w:hint="eastAsia" w:ascii="华文仿宋" w:hAnsi="华文仿宋" w:eastAsia="华文仿宋"/>
                <w:sz w:val="32"/>
              </w:rPr>
              <w:t>申  报  时  间</w:t>
            </w:r>
          </w:p>
        </w:tc>
        <w:tc>
          <w:tcPr>
            <w:tcW w:w="45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left"/>
              <w:rPr>
                <w:rFonts w:ascii="华文仿宋" w:hAnsi="华文仿宋" w:eastAsia="华文仿宋"/>
                <w:sz w:val="32"/>
              </w:rPr>
            </w:pPr>
          </w:p>
        </w:tc>
      </w:tr>
    </w:tbl>
    <w:p>
      <w:pPr>
        <w:ind w:left="242"/>
        <w:rPr>
          <w:rFonts w:ascii="华文仿宋" w:hAnsi="华文仿宋" w:eastAsia="华文仿宋"/>
          <w:sz w:val="32"/>
        </w:rPr>
      </w:pPr>
    </w:p>
    <w:p>
      <w:pPr>
        <w:ind w:left="242"/>
        <w:rPr>
          <w:rFonts w:ascii="华文仿宋" w:hAnsi="华文仿宋" w:eastAsia="华文仿宋"/>
          <w:sz w:val="32"/>
        </w:rPr>
      </w:pPr>
    </w:p>
    <w:p>
      <w:pPr>
        <w:ind w:left="242"/>
        <w:rPr>
          <w:rFonts w:ascii="华文仿宋" w:hAnsi="华文仿宋" w:eastAsia="华文仿宋"/>
          <w:sz w:val="32"/>
        </w:rPr>
      </w:pPr>
    </w:p>
    <w:p>
      <w:pPr>
        <w:ind w:left="242"/>
        <w:rPr>
          <w:rFonts w:ascii="华文仿宋" w:hAnsi="华文仿宋" w:eastAsia="华文仿宋"/>
          <w:sz w:val="32"/>
        </w:rPr>
      </w:pPr>
    </w:p>
    <w:p>
      <w:pPr>
        <w:ind w:left="242"/>
        <w:rPr>
          <w:rFonts w:ascii="华文仿宋" w:hAnsi="华文仿宋" w:eastAsia="华文仿宋"/>
          <w:sz w:val="32"/>
        </w:rPr>
      </w:pPr>
    </w:p>
    <w:p>
      <w:pPr>
        <w:ind w:left="242"/>
        <w:rPr>
          <w:rFonts w:ascii="华文仿宋" w:hAnsi="华文仿宋" w:eastAsia="华文仿宋"/>
          <w:sz w:val="32"/>
        </w:rPr>
      </w:pPr>
    </w:p>
    <w:p>
      <w:pPr>
        <w:ind w:left="242"/>
        <w:rPr>
          <w:rFonts w:ascii="华文仿宋" w:hAnsi="华文仿宋" w:eastAsia="华文仿宋"/>
          <w:sz w:val="32"/>
        </w:rPr>
      </w:pPr>
    </w:p>
    <w:p>
      <w:pPr>
        <w:ind w:left="242"/>
        <w:rPr>
          <w:rFonts w:ascii="华文仿宋" w:hAnsi="华文仿宋" w:eastAsia="华文仿宋"/>
          <w:sz w:val="32"/>
        </w:rPr>
      </w:pPr>
    </w:p>
    <w:p>
      <w:pPr>
        <w:jc w:val="center"/>
        <w:rPr>
          <w:rFonts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  <w:lang w:val="en-US" w:eastAsia="zh-CN"/>
        </w:rPr>
        <w:t>Robei</w:t>
      </w:r>
      <w:r>
        <w:rPr>
          <w:rFonts w:hint="eastAsia" w:ascii="华文仿宋" w:hAnsi="华文仿宋" w:eastAsia="华文仿宋"/>
          <w:sz w:val="32"/>
        </w:rPr>
        <w:t>中国教育合作项目部</w:t>
      </w:r>
    </w:p>
    <w:p>
      <w:pPr>
        <w:jc w:val="center"/>
        <w:outlineLvl w:val="1"/>
        <w:rPr>
          <w:rFonts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201</w:t>
      </w:r>
      <w:r>
        <w:rPr>
          <w:rFonts w:ascii="华文仿宋" w:hAnsi="华文仿宋" w:eastAsia="华文仿宋"/>
          <w:sz w:val="32"/>
        </w:rPr>
        <w:t>7</w:t>
      </w:r>
      <w:r>
        <w:rPr>
          <w:rFonts w:hint="eastAsia" w:ascii="华文仿宋" w:hAnsi="华文仿宋" w:eastAsia="华文仿宋"/>
          <w:sz w:val="32"/>
        </w:rPr>
        <w:t>年</w:t>
      </w:r>
      <w:r>
        <w:rPr>
          <w:rFonts w:ascii="华文仿宋" w:hAnsi="华文仿宋" w:eastAsia="华文仿宋"/>
          <w:sz w:val="28"/>
          <w:szCs w:val="28"/>
        </w:rPr>
        <w:br w:type="page"/>
      </w:r>
      <w:r>
        <w:rPr>
          <w:rFonts w:hint="eastAsia" w:ascii="华文仿宋" w:hAnsi="华文仿宋" w:eastAsia="华文仿宋"/>
          <w:sz w:val="32"/>
        </w:rPr>
        <w:t>申报说明：</w:t>
      </w:r>
    </w:p>
    <w:p>
      <w:pPr>
        <w:numPr>
          <w:ilvl w:val="0"/>
          <w:numId w:val="1"/>
        </w:numPr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申报资格：</w:t>
      </w:r>
    </w:p>
    <w:p>
      <w:pPr>
        <w:numPr>
          <w:ilvl w:val="1"/>
          <w:numId w:val="1"/>
        </w:numPr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全日制本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、专</w:t>
      </w:r>
      <w:r>
        <w:rPr>
          <w:rFonts w:hint="eastAsia" w:ascii="华文仿宋" w:hAnsi="华文仿宋" w:eastAsia="华文仿宋"/>
          <w:sz w:val="32"/>
          <w:szCs w:val="32"/>
        </w:rPr>
        <w:t>科院校在职教师；</w:t>
      </w:r>
    </w:p>
    <w:p>
      <w:pPr>
        <w:numPr>
          <w:ilvl w:val="1"/>
          <w:numId w:val="1"/>
        </w:numPr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原则上不接受之前已获得过同类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Robei</w:t>
      </w:r>
      <w:r>
        <w:rPr>
          <w:rFonts w:hint="eastAsia" w:ascii="华文仿宋" w:hAnsi="华文仿宋" w:eastAsia="华文仿宋"/>
          <w:sz w:val="32"/>
          <w:szCs w:val="32"/>
        </w:rPr>
        <w:t>资助项目的重复申报。</w:t>
      </w:r>
    </w:p>
    <w:p>
      <w:pPr>
        <w:numPr>
          <w:ilvl w:val="0"/>
          <w:numId w:val="1"/>
        </w:numPr>
        <w:ind w:left="602" w:hanging="36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入选教学内容和课程体系改革项目周期从项目立项起为期一年。</w:t>
      </w:r>
    </w:p>
    <w:p>
      <w:pPr>
        <w:numPr>
          <w:ilvl w:val="0"/>
          <w:numId w:val="1"/>
        </w:numPr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有关项目方向、具体要求和说明请参考《2017年Robei创新创业教育改革项目申报书》。</w:t>
      </w:r>
    </w:p>
    <w:p>
      <w:pPr>
        <w:numPr>
          <w:ilvl w:val="0"/>
          <w:numId w:val="1"/>
        </w:numPr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Robei</w:t>
      </w:r>
      <w:r>
        <w:rPr>
          <w:rFonts w:hint="eastAsia" w:ascii="华文仿宋" w:hAnsi="华文仿宋" w:eastAsia="华文仿宋"/>
          <w:sz w:val="32"/>
          <w:szCs w:val="32"/>
        </w:rPr>
        <w:t>鼓励所开发的成果开源，以便于促进教学资源共享。</w:t>
      </w:r>
    </w:p>
    <w:p>
      <w:pPr>
        <w:numPr>
          <w:ilvl w:val="0"/>
          <w:numId w:val="1"/>
        </w:numPr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Robei</w:t>
      </w:r>
      <w:r>
        <w:rPr>
          <w:rFonts w:hint="eastAsia" w:ascii="华文仿宋" w:hAnsi="华文仿宋" w:eastAsia="华文仿宋"/>
          <w:sz w:val="32"/>
          <w:szCs w:val="32"/>
        </w:rPr>
        <w:t>对所立项项目的开发成果不拥有任何知识产权。</w:t>
      </w:r>
    </w:p>
    <w:p>
      <w:pPr>
        <w:numPr>
          <w:ilvl w:val="0"/>
          <w:numId w:val="1"/>
        </w:numPr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其它要求请参考参考《2017年Robei创新创业教育改革项目申报书》。</w:t>
      </w:r>
      <w:r>
        <w:rPr>
          <w:rFonts w:ascii="华文仿宋" w:hAnsi="华文仿宋" w:eastAsia="华文仿宋"/>
          <w:sz w:val="28"/>
          <w:szCs w:val="28"/>
        </w:rPr>
        <w:br w:type="page"/>
      </w:r>
      <w:r>
        <w:rPr>
          <w:rFonts w:hint="eastAsia" w:ascii="华文仿宋" w:hAnsi="华文仿宋" w:eastAsia="华文仿宋"/>
          <w:sz w:val="28"/>
          <w:szCs w:val="28"/>
        </w:rPr>
        <w:t xml:space="preserve"> </w:t>
      </w:r>
    </w:p>
    <w:tbl>
      <w:tblPr>
        <w:tblStyle w:val="5"/>
        <w:tblW w:w="97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82"/>
        <w:gridCol w:w="228"/>
        <w:gridCol w:w="566"/>
        <w:gridCol w:w="1680"/>
        <w:gridCol w:w="1517"/>
        <w:gridCol w:w="2581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8" w:type="dxa"/>
            <w:gridSpan w:val="3"/>
            <w:vAlign w:val="center"/>
          </w:tcPr>
          <w:p>
            <w:pPr>
              <w:jc w:val="center"/>
              <w:outlineLvl w:val="7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项目类型</w:t>
            </w:r>
          </w:p>
        </w:tc>
        <w:tc>
          <w:tcPr>
            <w:tcW w:w="8067" w:type="dxa"/>
            <w:gridSpan w:val="5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课程项目（    ）   教改项目（    ）    </w:t>
            </w:r>
          </w:p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请在所申请的类别上打“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sym w:font="Wingdings" w:char="F0FC"/>
            </w:r>
            <w:r>
              <w:rPr>
                <w:rFonts w:hint="eastAsia" w:ascii="华文仿宋" w:hAnsi="华文仿宋" w:eastAsia="华文仿宋"/>
                <w:sz w:val="24"/>
              </w:rPr>
              <w:t>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项目名称</w:t>
            </w:r>
          </w:p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或课程名称</w:t>
            </w:r>
          </w:p>
        </w:tc>
        <w:tc>
          <w:tcPr>
            <w:tcW w:w="8067" w:type="dxa"/>
            <w:gridSpan w:val="5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65" w:type="dxa"/>
            <w:gridSpan w:val="8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项目组人员情况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姓名</w:t>
            </w:r>
          </w:p>
        </w:tc>
        <w:tc>
          <w:tcPr>
            <w:tcW w:w="976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职称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电子邮件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手机或电话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承担的项目建设内容</w:t>
            </w:r>
          </w:p>
        </w:tc>
        <w:tc>
          <w:tcPr>
            <w:tcW w:w="1723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学校院系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8" w:type="dxa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976" w:type="dxa"/>
            <w:gridSpan w:val="3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517" w:type="dxa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581" w:type="dxa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723" w:type="dxa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8" w:type="dxa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976" w:type="dxa"/>
            <w:gridSpan w:val="3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517" w:type="dxa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581" w:type="dxa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723" w:type="dxa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8" w:type="dxa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976" w:type="dxa"/>
            <w:gridSpan w:val="3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517" w:type="dxa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581" w:type="dxa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723" w:type="dxa"/>
            <w:shd w:val="clear" w:color="auto" w:fill="auto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现有基础</w:t>
            </w:r>
          </w:p>
        </w:tc>
        <w:tc>
          <w:tcPr>
            <w:tcW w:w="8477" w:type="dxa"/>
            <w:gridSpan w:val="7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项目背景</w:t>
            </w:r>
          </w:p>
        </w:tc>
        <w:tc>
          <w:tcPr>
            <w:tcW w:w="8477" w:type="dxa"/>
            <w:gridSpan w:val="7"/>
          </w:tcPr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（为何提出本项目？所要解决什么问题？项目的意义？）</w:t>
            </w:r>
          </w:p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  <w:p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建设目标</w:t>
            </w:r>
          </w:p>
        </w:tc>
        <w:tc>
          <w:tcPr>
            <w:tcW w:w="8477" w:type="dxa"/>
            <w:gridSpan w:val="7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项目内容、具体任务、实施路径等</w:t>
            </w:r>
          </w:p>
        </w:tc>
        <w:tc>
          <w:tcPr>
            <w:tcW w:w="8477" w:type="dxa"/>
            <w:gridSpan w:val="7"/>
          </w:tcPr>
          <w:p>
            <w:pPr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（如是申报课程项目，学时、学分、选修还是必修、详细教学大纲（分章、节，可另加页）、教学实践详细表述</w:t>
            </w:r>
          </w:p>
          <w:p>
            <w:pPr>
              <w:rPr>
                <w:rFonts w:ascii="华文仿宋" w:hAnsi="华文仿宋" w:eastAsia="华文仿宋"/>
                <w:sz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预期成果</w:t>
            </w:r>
          </w:p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8477" w:type="dxa"/>
            <w:gridSpan w:val="7"/>
          </w:tcPr>
          <w:p>
            <w:pPr>
              <w:pStyle w:val="3"/>
              <w:spacing w:before="0" w:beforeAutospacing="0" w:after="0" w:afterAutospacing="0"/>
              <w:jc w:val="both"/>
              <w:rPr>
                <w:rFonts w:ascii="Times" w:hAnsi="Times" w:eastAsia="宋体" w:cs="Times New Roman"/>
                <w:sz w:val="20"/>
                <w:szCs w:val="20"/>
              </w:rPr>
            </w:pPr>
            <w:r>
              <w:rPr>
                <w:rFonts w:hint="eastAsia" w:ascii="华文仿宋" w:hAnsi="华文仿宋" w:eastAsia="华文仿宋"/>
              </w:rPr>
              <w:t>（关于预期成果的要求，请参考</w:t>
            </w:r>
            <w:r>
              <w:rPr>
                <w:rFonts w:hint="eastAsia" w:ascii="华文仿宋" w:hAnsi="Times" w:eastAsia="华文仿宋" w:cs="Times New Roman"/>
                <w:color w:val="000000"/>
              </w:rPr>
              <w:t>《2017年Robei创新创业教育改革项目申报书》）</w:t>
            </w:r>
          </w:p>
          <w:p>
            <w:pPr>
              <w:widowControl/>
              <w:jc w:val="left"/>
              <w:rPr>
                <w:rFonts w:ascii="Times" w:hAnsi="Times" w:eastAsia="Times New Roman"/>
              </w:rPr>
            </w:pPr>
          </w:p>
          <w:p>
            <w:pPr>
              <w:rPr>
                <w:rFonts w:ascii="华文仿宋" w:hAnsi="华文仿宋" w:eastAsia="华文仿宋"/>
                <w:sz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5" w:type="dxa"/>
            <w:gridSpan w:val="8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年度执行计划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gridSpan w:val="2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第一年（要求详细、具体）</w:t>
            </w:r>
          </w:p>
        </w:tc>
        <w:tc>
          <w:tcPr>
            <w:tcW w:w="8295" w:type="dxa"/>
            <w:gridSpan w:val="6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gridSpan w:val="2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后续更新、跟踪（如有）</w:t>
            </w:r>
          </w:p>
        </w:tc>
        <w:tc>
          <w:tcPr>
            <w:tcW w:w="8295" w:type="dxa"/>
            <w:gridSpan w:val="6"/>
          </w:tcPr>
          <w:p>
            <w:pPr>
              <w:rPr>
                <w:rFonts w:ascii="华文仿宋" w:hAnsi="华文仿宋" w:eastAsia="华文仿宋"/>
                <w:sz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经费使用规划</w:t>
            </w:r>
          </w:p>
        </w:tc>
        <w:tc>
          <w:tcPr>
            <w:tcW w:w="8295" w:type="dxa"/>
            <w:gridSpan w:val="6"/>
          </w:tcPr>
          <w:p>
            <w:pPr>
              <w:ind w:left="3915"/>
              <w:jc w:val="left"/>
              <w:rPr>
                <w:rFonts w:ascii="华文仿宋" w:hAnsi="华文仿宋" w:eastAsia="华文仿宋"/>
                <w:sz w:val="24"/>
              </w:rPr>
            </w:pPr>
          </w:p>
          <w:p>
            <w:pPr>
              <w:ind w:left="3915"/>
              <w:jc w:val="left"/>
              <w:rPr>
                <w:rFonts w:ascii="华文仿宋" w:hAnsi="华文仿宋" w:eastAsia="华文仿宋"/>
                <w:sz w:val="24"/>
              </w:rPr>
            </w:pPr>
          </w:p>
          <w:p>
            <w:pPr>
              <w:ind w:left="3915"/>
              <w:jc w:val="left"/>
              <w:rPr>
                <w:rFonts w:ascii="华文仿宋" w:hAnsi="华文仿宋" w:eastAsia="华文仿宋"/>
                <w:sz w:val="24"/>
              </w:rPr>
            </w:pPr>
          </w:p>
          <w:p>
            <w:pPr>
              <w:ind w:left="3915"/>
              <w:jc w:val="left"/>
              <w:rPr>
                <w:rFonts w:ascii="华文仿宋" w:hAnsi="华文仿宋" w:eastAsia="华文仿宋"/>
                <w:sz w:val="24"/>
              </w:rPr>
            </w:pPr>
          </w:p>
          <w:p>
            <w:pPr>
              <w:ind w:left="3915"/>
              <w:jc w:val="left"/>
              <w:rPr>
                <w:rFonts w:ascii="华文仿宋" w:hAnsi="华文仿宋" w:eastAsia="华文仿宋"/>
                <w:sz w:val="24"/>
              </w:rPr>
            </w:pPr>
          </w:p>
          <w:p>
            <w:pPr>
              <w:ind w:left="3915"/>
              <w:jc w:val="left"/>
              <w:rPr>
                <w:rFonts w:ascii="华文仿宋" w:hAnsi="华文仿宋" w:eastAsia="华文仿宋"/>
                <w:sz w:val="24"/>
              </w:rPr>
            </w:pPr>
          </w:p>
          <w:p>
            <w:pPr>
              <w:ind w:left="3915"/>
              <w:jc w:val="left"/>
              <w:rPr>
                <w:rFonts w:ascii="华文仿宋" w:hAnsi="华文仿宋" w:eastAsia="华文仿宋"/>
                <w:sz w:val="24"/>
              </w:rPr>
            </w:pPr>
          </w:p>
          <w:p>
            <w:pPr>
              <w:ind w:left="3915"/>
              <w:jc w:val="lef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5" w:type="dxa"/>
            <w:gridSpan w:val="8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参 考 资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5" w:type="dxa"/>
            <w:gridSpan w:val="8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（如有）</w:t>
            </w:r>
          </w:p>
          <w:p>
            <w:pPr>
              <w:rPr>
                <w:rFonts w:ascii="华文仿宋" w:hAnsi="华文仿宋" w:eastAsia="华文仿宋"/>
                <w:sz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9765" w:type="dxa"/>
            <w:gridSpan w:val="8"/>
          </w:tcPr>
          <w:p>
            <w:pPr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开发成果共享开源</w:t>
            </w:r>
            <w:r>
              <w:rPr>
                <w:rFonts w:hint="eastAsia" w:ascii="华文仿宋" w:hAnsi="华文仿宋" w:eastAsia="华文仿宋"/>
                <w:sz w:val="24"/>
              </w:rPr>
              <w:t>：我们鼓励所开发的成果共享、开源，以便于受惠于更多的人。若您对此有特别的考虑，或者不愿意共享开发的成果，请您在这里指出来：</w:t>
            </w:r>
          </w:p>
          <w:p>
            <w:pPr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___________________________________________________________________________</w:t>
            </w:r>
          </w:p>
          <w:p>
            <w:pPr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___________________________________________________________________________</w:t>
            </w:r>
          </w:p>
          <w:p>
            <w:pPr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___________________________________________________________________________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9765" w:type="dxa"/>
            <w:gridSpan w:val="8"/>
          </w:tcPr>
          <w:p>
            <w:pPr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知识产权保护申明：</w:t>
            </w:r>
            <w:r>
              <w:rPr>
                <w:rFonts w:hint="eastAsia" w:ascii="华文仿宋" w:hAnsi="华文仿宋" w:eastAsia="华文仿宋"/>
                <w:sz w:val="24"/>
              </w:rPr>
              <w:t>若项目被批准，我保证在项目开发过程中不存在抄袭行为。若是需要使用到他人的开发成果，则将在征得著作者本人同意后使用并注明出处。按照惯例，只是简单引用的除外，但均须注明出处。</w:t>
            </w:r>
          </w:p>
          <w:p>
            <w:pPr>
              <w:rPr>
                <w:rFonts w:ascii="华文仿宋" w:hAnsi="华文仿宋" w:eastAsia="华文仿宋"/>
                <w:sz w:val="24"/>
              </w:rPr>
            </w:pPr>
          </w:p>
          <w:p>
            <w:pPr>
              <w:ind w:right="1680"/>
              <w:jc w:val="right"/>
              <w:rPr>
                <w:rFonts w:ascii="华文仿宋" w:hAnsi="华文仿宋" w:eastAsia="华文仿宋"/>
                <w:sz w:val="24"/>
              </w:rPr>
            </w:pPr>
          </w:p>
          <w:p>
            <w:pPr>
              <w:ind w:right="2160"/>
              <w:jc w:val="righ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申请主负责人签名：</w:t>
            </w:r>
          </w:p>
          <w:p>
            <w:pPr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5" w:type="dxa"/>
            <w:gridSpan w:val="8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学院（系）意见</w:t>
            </w:r>
          </w:p>
          <w:p>
            <w:pPr>
              <w:rPr>
                <w:rFonts w:ascii="华文仿宋" w:hAnsi="华文仿宋" w:eastAsia="华文仿宋"/>
                <w:sz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                               签名（盖章）</w:t>
            </w:r>
          </w:p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 年   月   日</w:t>
            </w:r>
          </w:p>
          <w:p>
            <w:pPr>
              <w:adjustRightInd w:val="0"/>
              <w:snapToGrid w:val="0"/>
              <w:jc w:val="right"/>
              <w:rPr>
                <w:rFonts w:ascii="华文仿宋" w:hAnsi="华文仿宋" w:eastAsia="华文仿宋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华文仿宋" w:hAnsi="华文仿宋" w:eastAsia="华文仿宋"/>
                <w:sz w:val="24"/>
              </w:rPr>
            </w:pPr>
          </w:p>
        </w:tc>
      </w:tr>
    </w:tbl>
    <w:p>
      <w:pPr>
        <w:rPr>
          <w:rFonts w:ascii="华文仿宋" w:hAnsi="华文仿宋" w:eastAsia="华文仿宋"/>
        </w:rPr>
      </w:pPr>
    </w:p>
    <w:p>
      <w:pPr>
        <w:rPr>
          <w:rFonts w:ascii="华文仿宋" w:hAnsi="华文仿宋" w:eastAsia="华文仿宋"/>
          <w:sz w:val="24"/>
          <w:szCs w:val="21"/>
        </w:rPr>
      </w:pPr>
    </w:p>
    <w:p>
      <w:pPr>
        <w:spacing w:line="280" w:lineRule="exact"/>
        <w:jc w:val="left"/>
        <w:rPr>
          <w:rFonts w:ascii="Times" w:hAnsi="Times" w:eastAsia="Times New Roman"/>
        </w:rPr>
      </w:pPr>
    </w:p>
    <w:p/>
    <w:sectPr>
      <w:headerReference r:id="rId3" w:type="default"/>
      <w:footerReference r:id="rId4" w:type="default"/>
      <w:pgSz w:w="11906" w:h="16838"/>
      <w:pgMar w:top="1304" w:right="1304" w:bottom="1304" w:left="1304" w:header="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Lucida Grande">
    <w:altName w:val="Segoe Print"/>
    <w:panose1 w:val="020B0600040502020204"/>
    <w:charset w:val="00"/>
    <w:family w:val="auto"/>
    <w:pitch w:val="default"/>
    <w:sig w:usb0="00000000" w:usb1="00000000" w:usb2="00000000" w:usb3="00000000" w:csb0="000001BF" w:csb1="00000000"/>
  </w:font>
  <w:font w:name="Arial Unicode MS">
    <w:panose1 w:val="020B0604020202020204"/>
    <w:charset w:val="4E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Gungsuh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MS Gothic">
    <w:panose1 w:val="020B0609070205080204"/>
    <w:charset w:val="4E"/>
    <w:family w:val="auto"/>
    <w:pitch w:val="default"/>
    <w:sig w:usb0="E00002FF" w:usb1="6AC7FDFB" w:usb2="08000012" w:usb3="00000000" w:csb0="4002009F" w:csb1="DFD70000"/>
  </w:font>
  <w:font w:name="MS Mincho">
    <w:panose1 w:val="02020609040205080304"/>
    <w:charset w:val="4E"/>
    <w:family w:val="auto"/>
    <w:pitch w:val="default"/>
    <w:sig w:usb0="A00002BF" w:usb1="68C7FCFB" w:usb2="00000010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永中宋体">
    <w:altName w:val="Times New Roman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文星标宋">
    <w:altName w:val="Arial Unicode MS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文星黑体">
    <w:altName w:val="黑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153"/>
        <w:tab w:val="right" w:pos="8306"/>
      </w:tabs>
      <w:jc w:val="right"/>
    </w:pPr>
    <w:r>
      <w:fldChar w:fldCharType="begin"/>
    </w:r>
    <w:r>
      <w:instrText xml:space="preserve">PAGE</w:instrText>
    </w:r>
    <w:r>
      <w:fldChar w:fldCharType="separate"/>
    </w:r>
    <w:r>
      <w:t>4</w:t>
    </w:r>
    <w:r>
      <w:fldChar w:fldCharType="end"/>
    </w:r>
  </w:p>
  <w:p>
    <w:pPr>
      <w:pStyle w:val="6"/>
      <w:tabs>
        <w:tab w:val="center" w:pos="4153"/>
        <w:tab w:val="right" w:pos="8306"/>
      </w:tabs>
      <w:spacing w:after="720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  <w:p>
    <w:pPr>
      <w:pStyle w:val="2"/>
      <w:jc w:val="right"/>
    </w:pPr>
  </w:p>
  <w:p>
    <w:pPr>
      <w:pStyle w:val="2"/>
      <w:jc w:val="right"/>
    </w:pPr>
  </w:p>
  <w:p>
    <w:pPr>
      <w:pStyle w:val="2"/>
      <w:wordWrap/>
      <w:jc w:val="center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Robei LLC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36769"/>
    <w:multiLevelType w:val="multilevel"/>
    <w:tmpl w:val="31F36769"/>
    <w:lvl w:ilvl="0" w:tentative="0">
      <w:start w:val="1"/>
      <w:numFmt w:val="decimal"/>
      <w:lvlText w:val="%1."/>
      <w:lvlJc w:val="left"/>
      <w:pPr>
        <w:ind w:left="662" w:hanging="420"/>
      </w:pPr>
    </w:lvl>
    <w:lvl w:ilvl="1" w:tentative="0">
      <w:start w:val="1"/>
      <w:numFmt w:val="lowerLetter"/>
      <w:lvlText w:val="%2)"/>
      <w:lvlJc w:val="left"/>
      <w:pPr>
        <w:ind w:left="1082" w:hanging="420"/>
      </w:pPr>
    </w:lvl>
    <w:lvl w:ilvl="2" w:tentative="0">
      <w:start w:val="1"/>
      <w:numFmt w:val="lowerRoman"/>
      <w:lvlText w:val="%3."/>
      <w:lvlJc w:val="right"/>
      <w:pPr>
        <w:ind w:left="1502" w:hanging="420"/>
      </w:pPr>
    </w:lvl>
    <w:lvl w:ilvl="3" w:tentative="0">
      <w:start w:val="1"/>
      <w:numFmt w:val="decimal"/>
      <w:lvlText w:val="%4."/>
      <w:lvlJc w:val="left"/>
      <w:pPr>
        <w:ind w:left="1922" w:hanging="420"/>
      </w:pPr>
    </w:lvl>
    <w:lvl w:ilvl="4" w:tentative="0">
      <w:start w:val="1"/>
      <w:numFmt w:val="lowerLetter"/>
      <w:lvlText w:val="%5)"/>
      <w:lvlJc w:val="left"/>
      <w:pPr>
        <w:ind w:left="2342" w:hanging="420"/>
      </w:pPr>
    </w:lvl>
    <w:lvl w:ilvl="5" w:tentative="0">
      <w:start w:val="1"/>
      <w:numFmt w:val="lowerRoman"/>
      <w:lvlText w:val="%6."/>
      <w:lvlJc w:val="right"/>
      <w:pPr>
        <w:ind w:left="2762" w:hanging="420"/>
      </w:pPr>
    </w:lvl>
    <w:lvl w:ilvl="6" w:tentative="0">
      <w:start w:val="1"/>
      <w:numFmt w:val="decimal"/>
      <w:lvlText w:val="%7."/>
      <w:lvlJc w:val="left"/>
      <w:pPr>
        <w:ind w:left="3182" w:hanging="420"/>
      </w:pPr>
    </w:lvl>
    <w:lvl w:ilvl="7" w:tentative="0">
      <w:start w:val="1"/>
      <w:numFmt w:val="lowerLetter"/>
      <w:lvlText w:val="%8)"/>
      <w:lvlJc w:val="left"/>
      <w:pPr>
        <w:ind w:left="3602" w:hanging="420"/>
      </w:pPr>
    </w:lvl>
    <w:lvl w:ilvl="8" w:tentative="0">
      <w:start w:val="1"/>
      <w:numFmt w:val="lowerRoman"/>
      <w:lvlText w:val="%9."/>
      <w:lvlJc w:val="right"/>
      <w:pPr>
        <w:ind w:left="40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C6D24"/>
    <w:rsid w:val="116C0D34"/>
    <w:rsid w:val="3AF2445B"/>
    <w:rsid w:val="416C6D24"/>
    <w:rsid w:val="4E8A661A"/>
    <w:rsid w:val="5EE37A06"/>
    <w:rsid w:val="62CA4199"/>
    <w:rsid w:val="65127BE4"/>
    <w:rsid w:val="686F3F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320"/>
        <w:tab w:val="right" w:pos="8640"/>
      </w:tabs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auto"/>
      <w:sz w:val="24"/>
      <w:szCs w:val="24"/>
    </w:rPr>
  </w:style>
  <w:style w:type="paragraph" w:customStyle="1" w:styleId="6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2017-08-11T06:28:00Z</dcterms:created>
  <dc:creator>Robei_pc</dc:creator>
  <cp:lastModifiedBy>Robei_pc</cp:lastModifiedBy>
  <dcterms:modified xsi:type="dcterms:W3CDTF">2017-08-11T07:42:55Z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